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C8B" w:rsidRPr="005D50F1" w:rsidRDefault="0077121E" w:rsidP="0077121E">
      <w:pPr>
        <w:pStyle w:val="a5"/>
      </w:pPr>
      <w:r>
        <w:t>ПРОЕКТ</w:t>
      </w:r>
    </w:p>
    <w:p w:rsidR="00674287" w:rsidRPr="005D50F1" w:rsidRDefault="00674287" w:rsidP="0077121E">
      <w:pPr>
        <w:pStyle w:val="a5"/>
      </w:pPr>
    </w:p>
    <w:p w:rsidR="004B4323" w:rsidRPr="001A4AFD" w:rsidRDefault="00222F53" w:rsidP="00674287">
      <w:pPr>
        <w:jc w:val="center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Должностной регламент</w:t>
      </w:r>
      <w:r w:rsidRPr="001A4AFD">
        <w:rPr>
          <w:rFonts w:cs="Times New Roman"/>
          <w:sz w:val="26"/>
          <w:szCs w:val="26"/>
        </w:rPr>
        <w:br/>
      </w:r>
      <w:r w:rsidR="004B4323" w:rsidRPr="001A4AFD">
        <w:rPr>
          <w:rFonts w:cs="Times New Roman"/>
          <w:sz w:val="26"/>
          <w:szCs w:val="26"/>
        </w:rPr>
        <w:t xml:space="preserve">           </w:t>
      </w:r>
      <w:r w:rsidR="00C63253" w:rsidRPr="001A4AF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A4AFD">
        <w:rPr>
          <w:rFonts w:cs="Times New Roman"/>
          <w:sz w:val="26"/>
          <w:szCs w:val="26"/>
        </w:rPr>
        <w:t xml:space="preserve"> </w:t>
      </w:r>
      <w:r w:rsidR="00DA5D96" w:rsidRPr="001A4AFD">
        <w:rPr>
          <w:rFonts w:cs="Times New Roman"/>
          <w:sz w:val="26"/>
          <w:szCs w:val="26"/>
        </w:rPr>
        <w:t xml:space="preserve">отдела </w:t>
      </w:r>
      <w:r w:rsidR="00B86607" w:rsidRPr="001A4AFD">
        <w:rPr>
          <w:rFonts w:cs="Times New Roman"/>
          <w:sz w:val="26"/>
          <w:szCs w:val="26"/>
        </w:rPr>
        <w:t>учета</w:t>
      </w:r>
      <w:r w:rsidR="00FA1EE0" w:rsidRPr="001A4AFD">
        <w:rPr>
          <w:rFonts w:cs="Times New Roman"/>
          <w:sz w:val="26"/>
          <w:szCs w:val="26"/>
        </w:rPr>
        <w:t xml:space="preserve"> </w:t>
      </w:r>
      <w:r w:rsidR="0025497D" w:rsidRPr="001A4AFD">
        <w:rPr>
          <w:rFonts w:cs="Times New Roman"/>
          <w:sz w:val="26"/>
          <w:szCs w:val="26"/>
        </w:rPr>
        <w:t xml:space="preserve">и работы с </w:t>
      </w:r>
      <w:r w:rsidR="00FA1EE0" w:rsidRPr="001A4AFD">
        <w:rPr>
          <w:rFonts w:cs="Times New Roman"/>
          <w:sz w:val="26"/>
          <w:szCs w:val="26"/>
        </w:rPr>
        <w:t>налогоплательщик</w:t>
      </w:r>
      <w:r w:rsidR="0025497D" w:rsidRPr="001A4AFD">
        <w:rPr>
          <w:rFonts w:cs="Times New Roman"/>
          <w:sz w:val="26"/>
          <w:szCs w:val="26"/>
        </w:rPr>
        <w:t>ами</w:t>
      </w:r>
      <w:r w:rsidR="004B4323" w:rsidRPr="001A4AFD">
        <w:rPr>
          <w:rFonts w:cs="Times New Roman"/>
          <w:sz w:val="26"/>
          <w:szCs w:val="26"/>
        </w:rPr>
        <w:t xml:space="preserve"> </w:t>
      </w:r>
    </w:p>
    <w:p w:rsidR="00674287" w:rsidRPr="001A4AFD" w:rsidRDefault="0025497D" w:rsidP="00674287">
      <w:pPr>
        <w:jc w:val="center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Межрайонной ИФНС России №</w:t>
      </w:r>
      <w:r w:rsidR="00AF4C8B" w:rsidRPr="001A4AFD">
        <w:rPr>
          <w:rFonts w:cs="Times New Roman"/>
          <w:sz w:val="26"/>
          <w:szCs w:val="26"/>
        </w:rPr>
        <w:t xml:space="preserve"> 3</w:t>
      </w:r>
      <w:r w:rsidR="00222F53" w:rsidRPr="001A4AFD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1A4AFD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1A4AF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AF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A4AFD">
        <w:rPr>
          <w:rFonts w:ascii="Times New Roman" w:hAnsi="Times New Roman" w:cs="Times New Roman"/>
          <w:b/>
          <w:sz w:val="26"/>
          <w:szCs w:val="26"/>
        </w:rPr>
        <w:t> </w:t>
      </w:r>
      <w:r w:rsidRPr="001A4AF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A4AFD" w:rsidRDefault="003B7A81" w:rsidP="00C5295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46D77" w:rsidRPr="001A4AFD" w:rsidRDefault="003B7A81" w:rsidP="00746D77">
      <w:pPr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1.</w:t>
      </w:r>
      <w:r w:rsidR="00016846" w:rsidRPr="001A4AFD">
        <w:rPr>
          <w:rFonts w:cs="Times New Roman"/>
          <w:sz w:val="26"/>
          <w:szCs w:val="26"/>
        </w:rPr>
        <w:t> </w:t>
      </w:r>
      <w:r w:rsidR="000B7C1A" w:rsidRPr="001A4AFD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305D3" w:rsidRPr="001A4AF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1A4AFD">
        <w:rPr>
          <w:rFonts w:cs="Times New Roman"/>
          <w:sz w:val="26"/>
          <w:szCs w:val="26"/>
        </w:rPr>
        <w:t xml:space="preserve"> </w:t>
      </w:r>
      <w:r w:rsidR="00FA1EE0" w:rsidRPr="001A4AFD">
        <w:rPr>
          <w:rFonts w:cs="Times New Roman"/>
          <w:sz w:val="26"/>
          <w:szCs w:val="26"/>
        </w:rPr>
        <w:t xml:space="preserve">отдела </w:t>
      </w:r>
      <w:r w:rsidR="00B86607" w:rsidRPr="001A4AFD">
        <w:rPr>
          <w:rFonts w:cs="Times New Roman"/>
          <w:sz w:val="26"/>
          <w:szCs w:val="26"/>
        </w:rPr>
        <w:t>учета</w:t>
      </w:r>
      <w:r w:rsidR="0025497D" w:rsidRPr="001A4AFD">
        <w:rPr>
          <w:rFonts w:cs="Times New Roman"/>
          <w:sz w:val="26"/>
          <w:szCs w:val="26"/>
        </w:rPr>
        <w:t xml:space="preserve"> и работы с налогоплательщиками</w:t>
      </w:r>
      <w:r w:rsidR="00B86607" w:rsidRPr="001A4AFD">
        <w:rPr>
          <w:rFonts w:cs="Times New Roman"/>
          <w:sz w:val="26"/>
          <w:szCs w:val="26"/>
        </w:rPr>
        <w:t xml:space="preserve"> </w:t>
      </w:r>
      <w:r w:rsidR="0025497D" w:rsidRPr="001A4AFD">
        <w:rPr>
          <w:rFonts w:cs="Times New Roman"/>
          <w:sz w:val="26"/>
          <w:szCs w:val="26"/>
        </w:rPr>
        <w:t>Межрайонной ИФНС России №</w:t>
      </w:r>
      <w:r w:rsidR="00AF4C8B" w:rsidRPr="001A4AFD">
        <w:rPr>
          <w:rFonts w:cs="Times New Roman"/>
          <w:sz w:val="26"/>
          <w:szCs w:val="26"/>
        </w:rPr>
        <w:t>3</w:t>
      </w:r>
      <w:r w:rsidR="0025497D" w:rsidRPr="001A4AFD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1A4AFD">
        <w:rPr>
          <w:rFonts w:cs="Times New Roman"/>
          <w:sz w:val="26"/>
          <w:szCs w:val="26"/>
        </w:rPr>
        <w:t xml:space="preserve">  </w:t>
      </w:r>
      <w:r w:rsidR="00746D77" w:rsidRPr="001A4AFD">
        <w:rPr>
          <w:rFonts w:cs="Times New Roman"/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C63253" w:rsidRPr="001A4AFD" w:rsidRDefault="00746D77" w:rsidP="00746D77">
      <w:pPr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Регистрационный номер (код) должности – 11-3-4-09</w:t>
      </w:r>
      <w:r w:rsidR="001A4AFD" w:rsidRPr="001A4AFD">
        <w:rPr>
          <w:rFonts w:cs="Times New Roman"/>
          <w:sz w:val="26"/>
          <w:szCs w:val="26"/>
        </w:rPr>
        <w:t>6</w:t>
      </w:r>
      <w:r w:rsidRPr="001A4AFD">
        <w:rPr>
          <w:rFonts w:cs="Times New Roman"/>
          <w:sz w:val="26"/>
          <w:szCs w:val="26"/>
        </w:rPr>
        <w:t>.</w:t>
      </w:r>
    </w:p>
    <w:p w:rsidR="00E5383C" w:rsidRPr="001A4AFD" w:rsidRDefault="00C63253" w:rsidP="00746D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AFD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1A4AFD">
        <w:rPr>
          <w:rFonts w:ascii="Times New Roman" w:hAnsi="Times New Roman" w:cs="Times New Roman"/>
          <w:sz w:val="26"/>
          <w:szCs w:val="26"/>
        </w:rPr>
        <w:t>2.</w:t>
      </w:r>
      <w:r w:rsidR="00016846" w:rsidRPr="001A4AFD">
        <w:rPr>
          <w:rFonts w:ascii="Times New Roman" w:hAnsi="Times New Roman" w:cs="Times New Roman"/>
          <w:sz w:val="26"/>
          <w:szCs w:val="26"/>
        </w:rPr>
        <w:t> </w:t>
      </w:r>
      <w:r w:rsidR="00E5383C" w:rsidRPr="001A4AF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="006A3A11" w:rsidRPr="001A4AF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7A7A7A" w:rsidRPr="001A4AF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A4AFD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A4AFD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1A4AFD">
        <w:rPr>
          <w:rFonts w:ascii="Times New Roman" w:hAnsi="Times New Roman" w:cs="Times New Roman"/>
          <w:sz w:val="26"/>
          <w:szCs w:val="26"/>
        </w:rPr>
        <w:t>.</w:t>
      </w:r>
    </w:p>
    <w:p w:rsidR="00B40532" w:rsidRPr="001A4AFD" w:rsidRDefault="00E5383C" w:rsidP="00C52957">
      <w:pPr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3.</w:t>
      </w:r>
      <w:r w:rsidR="00016846" w:rsidRPr="001A4AFD">
        <w:rPr>
          <w:rFonts w:cs="Times New Roman"/>
          <w:sz w:val="26"/>
          <w:szCs w:val="26"/>
        </w:rPr>
        <w:t> </w:t>
      </w:r>
      <w:r w:rsidRPr="001A4AF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proofErr w:type="gramStart"/>
      <w:r w:rsidR="006A3A11" w:rsidRPr="001A4AFD">
        <w:rPr>
          <w:rFonts w:cs="Times New Roman"/>
          <w:sz w:val="26"/>
          <w:szCs w:val="26"/>
        </w:rPr>
        <w:t>государственного</w:t>
      </w:r>
      <w:proofErr w:type="gramEnd"/>
      <w:r w:rsidR="006A3A11" w:rsidRPr="001A4AFD">
        <w:rPr>
          <w:rFonts w:cs="Times New Roman"/>
          <w:sz w:val="26"/>
          <w:szCs w:val="26"/>
        </w:rPr>
        <w:t xml:space="preserve"> налогового инспектора  отдела</w:t>
      </w:r>
      <w:r w:rsidRPr="001A4AFD">
        <w:rPr>
          <w:rFonts w:cs="Times New Roman"/>
          <w:sz w:val="26"/>
          <w:szCs w:val="26"/>
        </w:rPr>
        <w:t>:</w:t>
      </w:r>
      <w:bookmarkStart w:id="0" w:name="РасчетсБюджетом"/>
      <w:r w:rsidR="009A2604" w:rsidRPr="001A4AFD">
        <w:rPr>
          <w:rFonts w:cs="Times New Roman"/>
          <w:sz w:val="26"/>
          <w:szCs w:val="26"/>
        </w:rPr>
        <w:t xml:space="preserve"> </w:t>
      </w:r>
      <w:r w:rsidR="00826645" w:rsidRPr="001A4AFD">
        <w:rPr>
          <w:rFonts w:cs="Times New Roman"/>
          <w:sz w:val="26"/>
          <w:szCs w:val="26"/>
        </w:rPr>
        <w:t>регулирование в сфере разработки налоговых стандартов, оформления и декларирования</w:t>
      </w:r>
      <w:r w:rsidR="00B40532" w:rsidRPr="001A4AFD">
        <w:rPr>
          <w:rFonts w:cs="Times New Roman"/>
          <w:sz w:val="26"/>
          <w:szCs w:val="26"/>
        </w:rPr>
        <w:t>.</w:t>
      </w:r>
      <w:bookmarkEnd w:id="0"/>
    </w:p>
    <w:p w:rsidR="003B7A81" w:rsidRPr="001A4AFD" w:rsidRDefault="00016846" w:rsidP="00C52957">
      <w:pPr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4</w:t>
      </w:r>
      <w:r w:rsidR="003B7A81" w:rsidRPr="001A4AFD">
        <w:rPr>
          <w:rFonts w:cs="Times New Roman"/>
          <w:sz w:val="26"/>
          <w:szCs w:val="26"/>
        </w:rPr>
        <w:t>.</w:t>
      </w:r>
      <w:r w:rsidRPr="001A4AFD">
        <w:rPr>
          <w:rFonts w:cs="Times New Roman"/>
          <w:sz w:val="26"/>
          <w:szCs w:val="26"/>
        </w:rPr>
        <w:t> </w:t>
      </w:r>
      <w:r w:rsidR="00397C11" w:rsidRPr="001A4AF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6A3A11" w:rsidRPr="001A4AFD">
        <w:rPr>
          <w:rFonts w:cs="Times New Roman"/>
          <w:sz w:val="26"/>
          <w:szCs w:val="26"/>
        </w:rPr>
        <w:t xml:space="preserve"> государственного налогового инспектора  отдела </w:t>
      </w:r>
      <w:r w:rsidR="00397C11" w:rsidRPr="001A4AFD">
        <w:rPr>
          <w:rFonts w:cs="Times New Roman"/>
          <w:sz w:val="26"/>
          <w:szCs w:val="26"/>
        </w:rPr>
        <w:t xml:space="preserve">осуществляются приказом </w:t>
      </w:r>
      <w:r w:rsidR="00866977" w:rsidRPr="001A4AFD">
        <w:rPr>
          <w:rFonts w:cs="Times New Roman"/>
          <w:sz w:val="26"/>
          <w:szCs w:val="26"/>
        </w:rPr>
        <w:t>начальника</w:t>
      </w:r>
      <w:r w:rsidR="00944E3B" w:rsidRPr="001A4AFD">
        <w:rPr>
          <w:rFonts w:cs="Times New Roman"/>
          <w:sz w:val="26"/>
          <w:szCs w:val="26"/>
        </w:rPr>
        <w:t xml:space="preserve"> </w:t>
      </w:r>
      <w:r w:rsidR="00866977" w:rsidRPr="001A4AFD">
        <w:rPr>
          <w:rFonts w:cs="Times New Roman"/>
          <w:sz w:val="26"/>
          <w:szCs w:val="26"/>
        </w:rPr>
        <w:t>Межрайонной ИФНС России №</w:t>
      </w:r>
      <w:r w:rsidR="00AF4C8B" w:rsidRPr="001A4AFD">
        <w:rPr>
          <w:rFonts w:cs="Times New Roman"/>
          <w:sz w:val="26"/>
          <w:szCs w:val="26"/>
        </w:rPr>
        <w:t>3</w:t>
      </w:r>
      <w:r w:rsidR="00866977" w:rsidRPr="001A4AFD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A4AFD">
        <w:rPr>
          <w:rFonts w:cs="Times New Roman"/>
          <w:sz w:val="26"/>
          <w:szCs w:val="26"/>
        </w:rPr>
        <w:t xml:space="preserve"> (далее – </w:t>
      </w:r>
      <w:r w:rsidR="00866977" w:rsidRPr="001A4AFD">
        <w:rPr>
          <w:rFonts w:cs="Times New Roman"/>
          <w:sz w:val="26"/>
          <w:szCs w:val="26"/>
        </w:rPr>
        <w:t>Инспекция</w:t>
      </w:r>
      <w:r w:rsidR="00543D30" w:rsidRPr="001A4AFD">
        <w:rPr>
          <w:rFonts w:cs="Times New Roman"/>
          <w:sz w:val="26"/>
          <w:szCs w:val="26"/>
        </w:rPr>
        <w:t>)</w:t>
      </w:r>
      <w:r w:rsidR="003B7A81" w:rsidRPr="001A4AFD">
        <w:rPr>
          <w:rFonts w:cs="Times New Roman"/>
          <w:sz w:val="26"/>
          <w:szCs w:val="26"/>
        </w:rPr>
        <w:t>.</w:t>
      </w:r>
    </w:p>
    <w:p w:rsidR="003B7A81" w:rsidRPr="001A4AFD" w:rsidRDefault="001559CE" w:rsidP="00C52957">
      <w:pPr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5. </w:t>
      </w:r>
      <w:r w:rsidR="00995740" w:rsidRPr="001A4AFD">
        <w:rPr>
          <w:rFonts w:cs="Times New Roman"/>
          <w:sz w:val="26"/>
          <w:szCs w:val="26"/>
        </w:rPr>
        <w:t>Г</w:t>
      </w:r>
      <w:r w:rsidR="006A3A11" w:rsidRPr="001A4AFD">
        <w:rPr>
          <w:rFonts w:cs="Times New Roman"/>
          <w:sz w:val="26"/>
          <w:szCs w:val="26"/>
        </w:rPr>
        <w:t xml:space="preserve">осударственный  налоговый  инспектор  отдела </w:t>
      </w:r>
      <w:r w:rsidR="00944E3B" w:rsidRPr="001A4AFD">
        <w:rPr>
          <w:rFonts w:cs="Times New Roman"/>
          <w:sz w:val="26"/>
          <w:szCs w:val="26"/>
        </w:rPr>
        <w:t xml:space="preserve">непосредственно подчиняется </w:t>
      </w:r>
      <w:r w:rsidR="00866977" w:rsidRPr="001A4AFD">
        <w:rPr>
          <w:rFonts w:cs="Times New Roman"/>
          <w:sz w:val="26"/>
          <w:szCs w:val="26"/>
        </w:rPr>
        <w:t>начальнику отдела</w:t>
      </w:r>
      <w:r w:rsidR="003B7A81" w:rsidRPr="001A4AFD">
        <w:rPr>
          <w:rFonts w:cs="Times New Roman"/>
          <w:sz w:val="26"/>
          <w:szCs w:val="26"/>
        </w:rPr>
        <w:t>.</w:t>
      </w:r>
    </w:p>
    <w:p w:rsidR="00451B96" w:rsidRPr="001A4AFD" w:rsidRDefault="00961483" w:rsidP="00C52957">
      <w:pPr>
        <w:ind w:left="142" w:firstLine="567"/>
        <w:rPr>
          <w:rFonts w:cs="Times New Roman"/>
          <w:sz w:val="26"/>
          <w:szCs w:val="26"/>
        </w:rPr>
      </w:pPr>
      <w:r w:rsidRPr="001A4AFD">
        <w:rPr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  государственный налоговый инспектор отдела учета и работы с налогоплательщиками Инспекции </w:t>
      </w:r>
      <w:r w:rsidR="00DF2F00" w:rsidRPr="001A4AFD">
        <w:rPr>
          <w:sz w:val="26"/>
          <w:szCs w:val="26"/>
        </w:rPr>
        <w:t>(по направлению работы с налогоплательщиками)</w:t>
      </w:r>
      <w:r w:rsidR="00451B96" w:rsidRPr="001A4AFD">
        <w:rPr>
          <w:sz w:val="26"/>
          <w:szCs w:val="26"/>
        </w:rPr>
        <w:t>.</w:t>
      </w:r>
      <w:r w:rsidR="002148D3" w:rsidRPr="001A4AFD">
        <w:rPr>
          <w:sz w:val="26"/>
          <w:szCs w:val="26"/>
        </w:rPr>
        <w:t xml:space="preserve"> </w:t>
      </w:r>
    </w:p>
    <w:p w:rsidR="003B7A81" w:rsidRPr="001A4AFD" w:rsidRDefault="003B7A81" w:rsidP="00C5295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1A4AFD" w:rsidRDefault="003B7A81" w:rsidP="00C52957">
      <w:pPr>
        <w:pStyle w:val="ConsPlusNormal"/>
        <w:ind w:left="142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AF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A4AFD">
        <w:rPr>
          <w:rFonts w:ascii="Times New Roman" w:hAnsi="Times New Roman" w:cs="Times New Roman"/>
          <w:b/>
          <w:sz w:val="26"/>
          <w:szCs w:val="26"/>
        </w:rPr>
        <w:t> </w:t>
      </w:r>
      <w:r w:rsidRPr="001A4AF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A4AF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A4AFD" w:rsidRDefault="003B7A81" w:rsidP="00C52957">
      <w:pPr>
        <w:widowControl w:val="0"/>
        <w:ind w:left="142" w:firstLine="567"/>
        <w:rPr>
          <w:rFonts w:cs="Times New Roman"/>
          <w:sz w:val="26"/>
          <w:szCs w:val="26"/>
          <w:highlight w:val="yellow"/>
        </w:rPr>
      </w:pPr>
    </w:p>
    <w:p w:rsidR="00961483" w:rsidRPr="001A4AFD" w:rsidRDefault="00961483" w:rsidP="00961483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6. Для замещения должности государственного налогового инспектора отдела устанавливаются следующие требования.</w:t>
      </w:r>
    </w:p>
    <w:p w:rsidR="00961483" w:rsidRPr="001A4AFD" w:rsidRDefault="00961483" w:rsidP="00961483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6.1. Наличие высшего образования.</w:t>
      </w:r>
    </w:p>
    <w:p w:rsidR="00961483" w:rsidRPr="001A4AFD" w:rsidRDefault="00961483" w:rsidP="00961483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61483" w:rsidRPr="001A4AFD" w:rsidRDefault="00961483" w:rsidP="00961483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 xml:space="preserve">6.3. </w:t>
      </w:r>
      <w:proofErr w:type="gramStart"/>
      <w:r w:rsidRPr="001A4AFD">
        <w:rPr>
          <w:rFonts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1A4AFD">
        <w:rPr>
          <w:rFonts w:cs="Times New Roman"/>
          <w:sz w:val="26"/>
          <w:szCs w:val="26"/>
        </w:rPr>
        <w:t xml:space="preserve"> </w:t>
      </w:r>
      <w:proofErr w:type="gramStart"/>
      <w:r w:rsidRPr="001A4AFD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</w:t>
      </w:r>
      <w:r w:rsidRPr="001A4AFD">
        <w:rPr>
          <w:rFonts w:cs="Times New Roman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Pr="001A4AF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1A4AFD">
        <w:rPr>
          <w:rFonts w:cs="Times New Roman"/>
          <w:sz w:val="26"/>
          <w:szCs w:val="26"/>
        </w:rPr>
        <w:t>применения</w:t>
      </w:r>
      <w:proofErr w:type="gramEnd"/>
      <w:r w:rsidRPr="001A4AF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E711C3" w:rsidRPr="001A4AFD" w:rsidRDefault="006F411B" w:rsidP="00961483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6.</w:t>
      </w:r>
      <w:r w:rsidR="00335E38" w:rsidRPr="001A4AFD">
        <w:rPr>
          <w:rFonts w:cs="Times New Roman"/>
          <w:sz w:val="26"/>
          <w:szCs w:val="26"/>
        </w:rPr>
        <w:t>4</w:t>
      </w:r>
      <w:r w:rsidR="00C20C8F" w:rsidRPr="001A4AFD">
        <w:rPr>
          <w:rFonts w:cs="Times New Roman"/>
          <w:sz w:val="26"/>
          <w:szCs w:val="26"/>
        </w:rPr>
        <w:t>. Наличие</w:t>
      </w:r>
      <w:r w:rsidR="00E711C3" w:rsidRPr="001A4AF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A4AFD">
        <w:rPr>
          <w:rFonts w:cs="Times New Roman"/>
          <w:sz w:val="26"/>
          <w:szCs w:val="26"/>
        </w:rPr>
        <w:t>:</w:t>
      </w:r>
    </w:p>
    <w:p w:rsidR="001B1490" w:rsidRPr="001A4AFD" w:rsidRDefault="006F411B" w:rsidP="00C52957">
      <w:pPr>
        <w:pStyle w:val="af2"/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A4AFD">
        <w:rPr>
          <w:rFonts w:ascii="Times New Roman" w:hAnsi="Times New Roman"/>
          <w:sz w:val="26"/>
          <w:szCs w:val="26"/>
        </w:rPr>
        <w:t>6.</w:t>
      </w:r>
      <w:r w:rsidR="00335E38" w:rsidRPr="001A4AFD">
        <w:rPr>
          <w:rFonts w:ascii="Times New Roman" w:hAnsi="Times New Roman"/>
          <w:sz w:val="26"/>
          <w:szCs w:val="26"/>
        </w:rPr>
        <w:t>4</w:t>
      </w:r>
      <w:r w:rsidR="00CA730A" w:rsidRPr="001A4AFD">
        <w:rPr>
          <w:rFonts w:ascii="Times New Roman" w:hAnsi="Times New Roman"/>
          <w:sz w:val="26"/>
          <w:szCs w:val="26"/>
        </w:rPr>
        <w:t>.1.</w:t>
      </w:r>
      <w:r w:rsidR="0071560A" w:rsidRPr="001A4AFD">
        <w:rPr>
          <w:rFonts w:ascii="Times New Roman" w:hAnsi="Times New Roman"/>
          <w:sz w:val="26"/>
          <w:szCs w:val="26"/>
        </w:rPr>
        <w:t> </w:t>
      </w:r>
      <w:r w:rsidR="00CA730A" w:rsidRPr="001A4AFD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Налоговый кодекс Российской Федерации,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F2F00" w:rsidRPr="001A4AFD" w:rsidRDefault="00324C7B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hyperlink r:id="rId9" w:history="1">
        <w:r w:rsidR="00DF2F00" w:rsidRPr="001A4AFD">
          <w:rPr>
            <w:rStyle w:val="af7"/>
            <w:rFonts w:eastAsia="Calibri" w:cs="Times New Roman"/>
            <w:sz w:val="26"/>
            <w:szCs w:val="26"/>
          </w:rPr>
          <w:t>постановление</w:t>
        </w:r>
      </w:hyperlink>
      <w:r w:rsidR="00DF2F00" w:rsidRPr="001A4AFD">
        <w:rPr>
          <w:rFonts w:eastAsia="Calibri" w:cs="Times New Roman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DF2F00" w:rsidRPr="001A4AFD" w:rsidRDefault="00324C7B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hyperlink r:id="rId10" w:history="1">
        <w:r w:rsidR="00DF2F00" w:rsidRPr="001A4AFD">
          <w:rPr>
            <w:rStyle w:val="af7"/>
            <w:rFonts w:eastAsia="Calibri" w:cs="Times New Roman"/>
            <w:sz w:val="26"/>
            <w:szCs w:val="26"/>
          </w:rPr>
          <w:t>постановление</w:t>
        </w:r>
      </w:hyperlink>
      <w:r w:rsidR="00DF2F00" w:rsidRPr="001A4AFD">
        <w:rPr>
          <w:rFonts w:eastAsia="Calibri" w:cs="Times New Roman"/>
          <w:sz w:val="26"/>
          <w:szCs w:val="26"/>
        </w:rPr>
        <w:t xml:space="preserve"> Правительства Российской Федерации от 22 декабря 2012 г. № 1376 </w:t>
      </w:r>
      <w:r w:rsidR="00DF2F00" w:rsidRPr="001A4AFD">
        <w:rPr>
          <w:rFonts w:eastAsia="Calibri" w:cs="Times New Roman"/>
          <w:sz w:val="26"/>
          <w:szCs w:val="26"/>
        </w:rPr>
        <w:lastRenderedPageBreak/>
        <w:t xml:space="preserve">"Об утверждении </w:t>
      </w:r>
      <w:proofErr w:type="gramStart"/>
      <w:r w:rsidR="00DF2F00" w:rsidRPr="001A4AFD">
        <w:rPr>
          <w:rFonts w:eastAsia="Calibri"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DF2F00" w:rsidRPr="001A4AFD">
        <w:rPr>
          <w:rFonts w:eastAsia="Calibri" w:cs="Times New Roman"/>
          <w:sz w:val="26"/>
          <w:szCs w:val="26"/>
        </w:rPr>
        <w:t xml:space="preserve"> и муниципальных услуг",</w:t>
      </w:r>
    </w:p>
    <w:p w:rsidR="00DF2F00" w:rsidRPr="001A4AFD" w:rsidRDefault="00324C7B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hyperlink r:id="rId11" w:history="1">
        <w:proofErr w:type="gramStart"/>
        <w:r w:rsidR="00DF2F00" w:rsidRPr="001A4AFD">
          <w:rPr>
            <w:rStyle w:val="af7"/>
            <w:rFonts w:eastAsia="Calibri" w:cs="Times New Roman"/>
            <w:sz w:val="26"/>
            <w:szCs w:val="26"/>
          </w:rPr>
          <w:t>постановление</w:t>
        </w:r>
      </w:hyperlink>
      <w:r w:rsidR="00DF2F00" w:rsidRPr="001A4AFD">
        <w:rPr>
          <w:rFonts w:eastAsia="Calibri" w:cs="Times New Roman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DF2F00" w:rsidRPr="001A4AFD" w:rsidRDefault="00324C7B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hyperlink r:id="rId12" w:history="1">
        <w:r w:rsidR="00DF2F00" w:rsidRPr="001A4AFD">
          <w:rPr>
            <w:rStyle w:val="af7"/>
            <w:rFonts w:eastAsia="Calibri" w:cs="Times New Roman"/>
            <w:sz w:val="26"/>
            <w:szCs w:val="26"/>
          </w:rPr>
          <w:t>постановление</w:t>
        </w:r>
      </w:hyperlink>
      <w:r w:rsidR="00DF2F00" w:rsidRPr="001A4AFD">
        <w:rPr>
          <w:rFonts w:eastAsia="Calibri" w:cs="Times New Roman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DF2F00" w:rsidRPr="001A4AFD">
        <w:rPr>
          <w:rFonts w:eastAsia="Calibri"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DF2F00" w:rsidRPr="001A4AFD">
        <w:rPr>
          <w:rFonts w:eastAsia="Calibri"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1A4AFD">
        <w:rPr>
          <w:rFonts w:eastAsia="Calibri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proofErr w:type="gramStart"/>
      <w:r w:rsidRPr="001A4AFD">
        <w:rPr>
          <w:rFonts w:eastAsia="Calibri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1A4AFD">
        <w:rPr>
          <w:rFonts w:eastAsia="Calibri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Pr="001A4AFD" w:rsidRDefault="00995740" w:rsidP="00C52957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Г</w:t>
      </w:r>
      <w:r w:rsidR="00F56A4F" w:rsidRPr="001A4AFD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222F53" w:rsidRPr="001A4AFD">
        <w:rPr>
          <w:rFonts w:cs="Times New Roman"/>
          <w:sz w:val="26"/>
          <w:szCs w:val="26"/>
        </w:rPr>
        <w:t xml:space="preserve"> </w:t>
      </w:r>
      <w:r w:rsidR="00A506D5" w:rsidRPr="001A4AFD">
        <w:rPr>
          <w:rFonts w:cs="Times New Roman"/>
          <w:sz w:val="26"/>
          <w:szCs w:val="26"/>
        </w:rPr>
        <w:t>отдела</w:t>
      </w:r>
      <w:r w:rsidR="003219ED" w:rsidRPr="001A4AFD">
        <w:rPr>
          <w:rFonts w:cs="Times New Roman"/>
          <w:sz w:val="26"/>
          <w:szCs w:val="26"/>
        </w:rPr>
        <w:t xml:space="preserve"> </w:t>
      </w:r>
      <w:r w:rsidR="0081666B" w:rsidRPr="001A4AFD">
        <w:rPr>
          <w:rFonts w:cs="Times New Roman"/>
          <w:sz w:val="26"/>
          <w:szCs w:val="26"/>
        </w:rPr>
        <w:t xml:space="preserve">должен </w:t>
      </w:r>
      <w:r w:rsidR="00B7300E" w:rsidRPr="001A4AF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A4AFD">
        <w:rPr>
          <w:rFonts w:cs="Times New Roman"/>
          <w:sz w:val="26"/>
          <w:szCs w:val="26"/>
        </w:rPr>
        <w:t>нальной служебной деятельности.</w:t>
      </w:r>
    </w:p>
    <w:p w:rsidR="00DF2F00" w:rsidRPr="001A4AFD" w:rsidRDefault="00DF2F00" w:rsidP="00C52957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sz w:val="26"/>
          <w:szCs w:val="26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</w:t>
      </w:r>
    </w:p>
    <w:p w:rsidR="00DF2F00" w:rsidRPr="001A4AFD" w:rsidRDefault="00DF2F00" w:rsidP="00DF2F00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1A4AFD">
        <w:rPr>
          <w:rFonts w:eastAsia="Calibri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</w:t>
      </w:r>
      <w:r w:rsidRPr="001A4AFD">
        <w:rPr>
          <w:rFonts w:eastAsia="Calibri" w:cs="Times New Roman"/>
          <w:sz w:val="26"/>
          <w:szCs w:val="26"/>
        </w:rPr>
        <w:lastRenderedPageBreak/>
        <w:t>почте, в электронной форме; порядок приема налоговых деклараций (расчетов); порядок организации взаимодействия с МФЦ.</w:t>
      </w:r>
    </w:p>
    <w:p w:rsidR="00DF2F00" w:rsidRPr="001A4AFD" w:rsidRDefault="00DF2F00" w:rsidP="00DF2F00">
      <w:pPr>
        <w:widowControl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pacing w:val="-2"/>
          <w:sz w:val="26"/>
          <w:szCs w:val="26"/>
        </w:rPr>
        <w:t>6.5. </w:t>
      </w:r>
      <w:proofErr w:type="gramStart"/>
      <w:r w:rsidRPr="001A4AFD">
        <w:rPr>
          <w:rFonts w:eastAsia="Calibri" w:cs="Times New Roman"/>
          <w:spacing w:val="-2"/>
          <w:sz w:val="26"/>
          <w:szCs w:val="26"/>
        </w:rPr>
        <w:t>Наличие функциональных знаний:</w:t>
      </w:r>
      <w:r w:rsidRPr="001A4AFD">
        <w:rPr>
          <w:rFonts w:eastAsia="Calibri"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 понятие проекта нормативного правового акта, инструменты и этапы его разработки; понятие официального отзыва на проекты нормативных правовых актов: этапы, ключевые принципы и технологии разработки; понятие, процедура рассмотрения обращений граждан; принципы предоставления государственных услуг; требования к предоставлению государственных услуг;</w:t>
      </w:r>
      <w:proofErr w:type="gramEnd"/>
      <w:r w:rsidRPr="001A4AFD">
        <w:rPr>
          <w:rFonts w:eastAsia="Calibri" w:cs="Times New Roman"/>
          <w:sz w:val="26"/>
          <w:szCs w:val="26"/>
        </w:rPr>
        <w:t> порядок, требования, этапы и принципы разработки и применения административного регламента (в том числе административного регламента); порядок предоставления  государственных услуг в электронной форме; понятие и принципы функционирования, назначение портала государственных услуг; права заявителей при получении  государственных услуг; обязанности государственных органов, предоставляющих  государственные услуги; стандарт предоставления  государственной услуги: требования и порядок разработки.</w:t>
      </w:r>
    </w:p>
    <w:p w:rsidR="00DF2F00" w:rsidRPr="001A4AFD" w:rsidRDefault="00DF2F00" w:rsidP="00DF2F00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03A62" w:rsidRDefault="00DF2F00" w:rsidP="00A03A62">
      <w:pPr>
        <w:rPr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6.7</w:t>
      </w:r>
      <w:r w:rsidRPr="001A4AFD">
        <w:rPr>
          <w:rFonts w:eastAsia="Calibri" w:cs="Times New Roman"/>
          <w:color w:val="FF0000"/>
          <w:sz w:val="26"/>
          <w:szCs w:val="26"/>
        </w:rPr>
        <w:t>. </w:t>
      </w:r>
      <w:proofErr w:type="gramStart"/>
      <w:r w:rsidR="00A03A62" w:rsidRPr="001A4AFD">
        <w:rPr>
          <w:sz w:val="26"/>
          <w:szCs w:val="26"/>
        </w:rPr>
        <w:t>Наличие профессиональных умений: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разговоров; проведение сверки расчетов по налогам, сборам, пеням, штрафам, процентам совместно с налогоплательщиками; организация подготовки разъяснений гражданам и организациям;</w:t>
      </w:r>
      <w:proofErr w:type="gramEnd"/>
      <w:r w:rsidR="00A03A62" w:rsidRPr="001A4AFD">
        <w:rPr>
          <w:sz w:val="26"/>
          <w:szCs w:val="26"/>
        </w:rPr>
        <w:t xml:space="preserve"> организация брифингов, пресс-конференций, интервью и иных мероприятий с участием средств массовой информации.</w:t>
      </w:r>
    </w:p>
    <w:p w:rsidR="00E523BE" w:rsidRPr="009B727B" w:rsidRDefault="00E523BE" w:rsidP="00E523B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A00DE">
        <w:rPr>
          <w:rFonts w:cs="Times New Roman"/>
          <w:sz w:val="26"/>
          <w:szCs w:val="26"/>
        </w:rPr>
        <w:t>6.8. </w:t>
      </w:r>
      <w:proofErr w:type="gramStart"/>
      <w:r w:rsidRPr="001A00DE">
        <w:rPr>
          <w:rFonts w:eastAsia="Calibri" w:cs="Times New Roman"/>
          <w:sz w:val="26"/>
          <w:szCs w:val="26"/>
        </w:rPr>
        <w:t xml:space="preserve">Наличие функциональных умений: </w:t>
      </w:r>
      <w:r w:rsidRPr="001A00DE">
        <w:rPr>
          <w:rFonts w:eastAsia="Calibri" w:cs="Times New Roman"/>
          <w:sz w:val="26"/>
        </w:rPr>
        <w:t xml:space="preserve">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услуги; ведение телефонных разговоров</w:t>
      </w:r>
      <w:r>
        <w:rPr>
          <w:rFonts w:eastAsia="Calibri" w:cs="Times New Roman"/>
          <w:sz w:val="26"/>
        </w:rPr>
        <w:t>.</w:t>
      </w:r>
      <w:proofErr w:type="gramEnd"/>
    </w:p>
    <w:p w:rsidR="00E523BE" w:rsidRPr="001A4AFD" w:rsidRDefault="00E523BE" w:rsidP="00A03A62">
      <w:pPr>
        <w:rPr>
          <w:sz w:val="26"/>
          <w:szCs w:val="26"/>
        </w:rPr>
      </w:pPr>
    </w:p>
    <w:p w:rsidR="00CA62FA" w:rsidRPr="001A4AFD" w:rsidRDefault="00CA62FA" w:rsidP="00A03A6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1A4AFD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7. 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8. В целях реализации задач и функций, возложенных на отдел учета и работы с  налогоплательщиками, государственный налоговый инспектор отдела обязан: 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proofErr w:type="gramStart"/>
      <w:r w:rsidRPr="001A4AFD">
        <w:rPr>
          <w:rFonts w:eastAsia="Calibri" w:cs="Times New Roman"/>
          <w:sz w:val="26"/>
          <w:szCs w:val="26"/>
        </w:rPr>
        <w:lastRenderedPageBreak/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  <w:proofErr w:type="gramEnd"/>
    </w:p>
    <w:p w:rsidR="00D305D3" w:rsidRPr="001A4AFD" w:rsidRDefault="00D305D3" w:rsidP="00D305D3">
      <w:pPr>
        <w:rPr>
          <w:rFonts w:eastAsia="Calibri" w:cs="Times New Roman"/>
          <w:color w:val="000000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1A4AFD">
          <w:rPr>
            <w:rFonts w:eastAsia="Calibri" w:cs="Times New Roman"/>
            <w:color w:val="000000"/>
            <w:sz w:val="26"/>
            <w:szCs w:val="26"/>
            <w:u w:val="single"/>
          </w:rPr>
          <w:t>от 27.07.2004 № 79-ФЗ  "О государственной гражданской службе Российской Федерации"</w:t>
        </w:r>
      </w:hyperlink>
      <w:r w:rsidRPr="001A4AFD">
        <w:rPr>
          <w:rFonts w:eastAsia="Calibri" w:cs="Times New Roman"/>
          <w:color w:val="000000"/>
          <w:sz w:val="26"/>
          <w:szCs w:val="26"/>
        </w:rPr>
        <w:t xml:space="preserve">,  Федеральный </w:t>
      </w:r>
      <w:hyperlink r:id="rId14" w:history="1">
        <w:r w:rsidRPr="001A4AFD">
          <w:rPr>
            <w:rFonts w:eastAsia="Calibri" w:cs="Times New Roman"/>
            <w:color w:val="000000"/>
            <w:sz w:val="26"/>
            <w:szCs w:val="26"/>
            <w:u w:val="single"/>
          </w:rPr>
          <w:t>закон</w:t>
        </w:r>
      </w:hyperlink>
      <w:r w:rsidRPr="001A4AFD">
        <w:rPr>
          <w:rFonts w:eastAsia="Calibri" w:cs="Times New Roman"/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1A4AFD">
        <w:rPr>
          <w:rFonts w:eastAsia="Calibri" w:cs="Times New Roman"/>
          <w:sz w:val="26"/>
          <w:szCs w:val="26"/>
        </w:rPr>
        <w:t xml:space="preserve">Федеральным законом </w:t>
      </w:r>
      <w:hyperlink r:id="rId15" w:history="1">
        <w:r w:rsidRPr="001A4AFD">
          <w:rPr>
            <w:rFonts w:eastAsia="Calibri" w:cs="Times New Roman"/>
            <w:color w:val="000000"/>
            <w:sz w:val="26"/>
            <w:szCs w:val="26"/>
            <w:u w:val="single"/>
          </w:rPr>
          <w:t>от 27.07.2004 № 79-ФЗ  "О государственной гражданской службе Российской Федерации"</w:t>
        </w:r>
      </w:hyperlink>
      <w:r w:rsidRPr="001A4AFD">
        <w:rPr>
          <w:rFonts w:eastAsia="Calibri" w:cs="Times New Roman"/>
          <w:color w:val="000000"/>
          <w:sz w:val="26"/>
          <w:szCs w:val="26"/>
        </w:rPr>
        <w:t xml:space="preserve">,  Федеральным </w:t>
      </w:r>
      <w:hyperlink r:id="rId16" w:history="1">
        <w:r w:rsidRPr="001A4AFD">
          <w:rPr>
            <w:rFonts w:eastAsia="Calibri" w:cs="Times New Roman"/>
            <w:color w:val="000000"/>
            <w:sz w:val="26"/>
            <w:szCs w:val="26"/>
            <w:u w:val="single"/>
          </w:rPr>
          <w:t>закон</w:t>
        </w:r>
      </w:hyperlink>
      <w:r w:rsidRPr="001A4AFD">
        <w:rPr>
          <w:rFonts w:eastAsia="Calibri" w:cs="Times New Roman"/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305D3" w:rsidRPr="001A4AFD" w:rsidRDefault="00D305D3" w:rsidP="00D305D3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305D3" w:rsidRPr="001A4AFD" w:rsidRDefault="00D305D3" w:rsidP="00D305D3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305D3" w:rsidRPr="001A4AFD" w:rsidRDefault="00D305D3" w:rsidP="00D305D3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9. Исходя из задач и функций, определенных Положением о Федеральной налоговой службе, положениями об Инспекции и об отделе  на           государственного налогового инспектора  отдела возлагается: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строгое соблюдение положение административного регламента № 99Н и иных нормативных документов;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проведение приема и регистрации 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подготовка документов, представленных на бумажных носителях, в том числе в сопровождении на электронных носителях записи, для передачи на ввод в Филиал ФКУ «Налог-Сервис» ФНС России в Ставропольском крае;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обработка  налоговых документов, полученных после ввода в ФКУ, прошедших автоматизированный контроль;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lastRenderedPageBreak/>
        <w:t>прием заявлений (уведомлений, сообщений) налогоплательщиков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контроль электронного документооборота между налогоплательщиками и налоговыми органами при представлении ими заявлений о ввозе товаров и уплате косвенных налогов;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обработка документов, представленных в электронном виде по телекоммуникационным каналам связи и передача на ввод в отдел информатизации;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обработка не введенных документов и формирование уведомления об уточнении;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индивидуальное информирование о состоянии расчетов по налогам, сборам, пеням, штрафам, процентам на основании запросов в письменной форме;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индивидуальное информирование об исполнении обязанности по уплате налогов, сборов, пени, штрафов, процентов на основании запросов </w:t>
      </w:r>
      <w:proofErr w:type="gramStart"/>
      <w:r w:rsidRPr="001A4AFD">
        <w:rPr>
          <w:rFonts w:eastAsia="Calibri" w:cs="Times New Roman"/>
          <w:sz w:val="26"/>
          <w:szCs w:val="26"/>
        </w:rPr>
        <w:t>в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письменной форм;.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формирование и подготовка документов для проведения сверки расчетов с налогоплательщиком;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устранение разногласий с налогоплательщиком по лицевым счетам и информирование налогоплательщиков;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мониторинг информационной работы и публикаций по налоговой тематике; 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индивидуальное информирование налогоплательщиков на основании запросов в устной форме;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индивидуальное информирование налогоплательщиков на основании запросов в письменной форме;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индивидуальное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 приём заявлений, регистрация  заявителей в информационном ресурсе    «Личный кабинет налогоплательщика физического лица» и выдача регистрационной карты;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регистрация доверенностей;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проведение </w:t>
      </w:r>
      <w:proofErr w:type="gramStart"/>
      <w:r w:rsidRPr="001A4AFD">
        <w:rPr>
          <w:rFonts w:eastAsia="Calibri" w:cs="Times New Roman"/>
          <w:sz w:val="26"/>
          <w:szCs w:val="26"/>
        </w:rPr>
        <w:t>контроля исполнения Регламента обеспечения работы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Интернет-сервиса «Личный кабинет налогоплательщика физического лица» и Интернет-сервиса «Личный кабинет налогоплательщика юридического лица»;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качественное   предоставление государственных услуг и соблюдение основных принципов и требований к организации обслуживания налогоплательщиков, в соответствии письмом ФНС России от  14.06.2016 № ОА-4-17/10527@; </w:t>
      </w:r>
    </w:p>
    <w:p w:rsidR="00306BAB" w:rsidRPr="001A4AFD" w:rsidRDefault="00306BAB" w:rsidP="00306BAB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осуществление мониторинга качества предоставления услуг (постановление правительства РФ от 12 12 2012г №1284; </w:t>
      </w:r>
    </w:p>
    <w:p w:rsidR="00306BAB" w:rsidRPr="001A4AFD" w:rsidRDefault="00306BAB" w:rsidP="00306BAB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осуществление  мониторинга нарушений в ПК СЭОД, АИС «Налог-3»,  ЛК-2 и ЛК-3 с последующим предоставлением еженедельного отчета начальнику отдела;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соблюдение  основных принципов телефонного информирования;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обеспечение вежливости и компетентности при предоставлении государственных услуг заявителю, влияющего на оценку гражданами эффективности деятельности и продление служебного контракта начальника инспекции;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 строгое исполнение Единого стандарта обслуживания налогоплательщиков (ЕСОН) с соблюдением сроков и форм предоставления налогоплательщикам оказываемых услуг и процедур;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применение и неукоснительное соблюдение приказа ФНС России от 13.06.2012 № ММ-8-6/37дсп@ «Об организации работы  в налоговых органах  при передаче  документов  </w:t>
      </w:r>
      <w:r w:rsidRPr="001A4AFD">
        <w:rPr>
          <w:rFonts w:eastAsia="Calibri" w:cs="Times New Roman"/>
          <w:sz w:val="26"/>
          <w:szCs w:val="26"/>
        </w:rPr>
        <w:lastRenderedPageBreak/>
        <w:t>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соблюдение Регламента ввода в автоматизированную информационную систему налоговых органов данных, представляемых налогоплательщиками (их представителями) налоговых деклараций (расчетов) и иных документов, служащих основанием для исчисления и уплаты налогов;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постоянное изучение для  применения в работе в целях  информирования налогоплательщиков о возможностях электронных сервисов налоговой службы;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еженедельный мониторинг баз данных, относящихся к компетенции отдела с предоставлением отчетов начальнику отдела;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осуществление  оперативного контроля полноты и достоверности баз данных, информационных ресурсов отдела;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формирование установленной отчетности по предмету деятельности отдела;</w:t>
      </w:r>
    </w:p>
    <w:p w:rsidR="00A03A62" w:rsidRPr="001A4AFD" w:rsidRDefault="00A03A62" w:rsidP="00A03A62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осуществление приема и обработки, поступивших из </w:t>
      </w:r>
      <w:proofErr w:type="gramStart"/>
      <w:r w:rsidRPr="001A4AFD">
        <w:rPr>
          <w:rFonts w:eastAsia="Calibri" w:cs="Times New Roman"/>
          <w:sz w:val="26"/>
          <w:szCs w:val="26"/>
        </w:rPr>
        <w:t>Контакт-центра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обращений;</w:t>
      </w:r>
    </w:p>
    <w:p w:rsidR="00A03A62" w:rsidRPr="001A4AFD" w:rsidRDefault="00A03A62" w:rsidP="00A03A62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выявление нештатных ситуаций последующим составлением актов; </w:t>
      </w:r>
    </w:p>
    <w:p w:rsidR="00A03A62" w:rsidRPr="001A4AFD" w:rsidRDefault="00A03A62" w:rsidP="00A03A62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сопровождение интерактивного сервиса «Онлайн записи на прием в инспекцию»;</w:t>
      </w:r>
    </w:p>
    <w:p w:rsidR="00A03A62" w:rsidRPr="001A4AFD" w:rsidRDefault="00A03A62" w:rsidP="00A03A62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осуществление  взаимодействие с  Многофункциональными центрами  предоставления государственных и муниципальных услуг;</w:t>
      </w:r>
    </w:p>
    <w:p w:rsidR="00A03A62" w:rsidRPr="001A4AFD" w:rsidRDefault="00A03A62" w:rsidP="00A03A62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обеспечение  ежедневного  мониторинга оценок качества государственных услуг, размещенных на сайте «Ваш контроль»;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выполнение  функций  администратора операционного зала (далее – администратор зала), с возложением следующих должностных обязанностей и полномочий;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при необходимости информирует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совместно с начальниками (лицами их замещающими) всех структурных подразделений инспекции, осуществляющих прием и обслуживание налогоплательщиков в операционном зале, организует обеспечение приема и обслуживания налогоплательщиков по продленному графику, в соответствии с Административным регламентом Федеральной налоговой </w:t>
      </w:r>
      <w:proofErr w:type="gramStart"/>
      <w:r w:rsidRPr="001A4AFD">
        <w:rPr>
          <w:rFonts w:eastAsia="Calibri" w:cs="Times New Roman"/>
          <w:sz w:val="26"/>
          <w:szCs w:val="26"/>
        </w:rPr>
        <w:t>службы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утвержденным Приказом Министерства финансов Российской Федерации от 02.07.2012 № 99н;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осуществляет информирование налогоплательщиков по вопросам общего характера и по иным общим вопросам;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своевременно принимает меры к предотвращению возникновения конфликтных ситуаций и/или к их урегулированию;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</w:t>
      </w:r>
      <w:proofErr w:type="gramStart"/>
      <w:r w:rsidRPr="001A4AFD">
        <w:rPr>
          <w:rFonts w:eastAsia="Calibri" w:cs="Times New Roman"/>
          <w:sz w:val="26"/>
          <w:szCs w:val="26"/>
        </w:rPr>
        <w:t>оперативно доводит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хамства по отношению к налогоплательщикам, обобщает и представляет информацию о качестве организации приема налогоплательщиков, на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налогоплательщиков,  принимает участие в составлении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графика работы администраторов зала, 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</w:t>
      </w:r>
      <w:r w:rsidR="00306BAB" w:rsidRPr="001A4AFD">
        <w:rPr>
          <w:rFonts w:eastAsia="Calibri" w:cs="Times New Roman"/>
          <w:sz w:val="26"/>
          <w:szCs w:val="26"/>
        </w:rPr>
        <w:t>Го</w:t>
      </w:r>
      <w:r w:rsidRPr="001A4AFD">
        <w:rPr>
          <w:rFonts w:eastAsia="Calibri" w:cs="Times New Roman"/>
          <w:sz w:val="26"/>
          <w:szCs w:val="26"/>
        </w:rPr>
        <w:t xml:space="preserve">сударственный налоговый инспектор контролирует: 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lastRenderedPageBreak/>
        <w:t xml:space="preserve"> нахождение в операционном зале должностных лиц инспекции, 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соблюдение сроков, установленных законодательством в части ожидания налогоплательщиков  в очереди. Принимает решение об открытии/закрытии дополнительных окон приема налогоплательщиков и оперативно привлекает сотрудников всех отделов. При необходимости, в дни наибольшей загрузки, привлекает к работе дополнительных сотрудников, за которым также закреплены функции администратора зала: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приоритетность приема налогоплательщиков, записавшихся через сервис «Онлайн запись на прием в инспекцию»;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соблюдение порядка и требований к помещениям для личного приема и обслуживания налогоплательщиков;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работу информационных киосков и компьютеров общего доступа со справочно-правовыми системами и программными продуктами ФНС России; 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соблюдает Кодекс этики и служебного поведения государственных гражданских служащих Федеральной налоговой службы; 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по указанию начальника Отдела </w:t>
      </w:r>
      <w:proofErr w:type="gramStart"/>
      <w:r w:rsidRPr="001A4AFD">
        <w:rPr>
          <w:rFonts w:eastAsia="Calibri" w:cs="Times New Roman"/>
          <w:sz w:val="26"/>
          <w:szCs w:val="26"/>
        </w:rPr>
        <w:t>обязан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выполнять работу на рабочих местах (месте) по иным функциям, закрепленным положением об Отделе. 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306BAB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обеспечивает своевременное и достоверное выполнение контрольных заданий Управления ФНС России по Ставропольскому краю, Межрайонной ИФНС России № 3 по Ставропольскому краю;</w:t>
      </w:r>
    </w:p>
    <w:p w:rsidR="00D305D3" w:rsidRPr="001A4AFD" w:rsidRDefault="00D305D3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10. В целях исполнения возложенных должностных обязанностей государственный налоговый инспектор отдела имеет право:</w:t>
      </w:r>
    </w:p>
    <w:p w:rsidR="00D305D3" w:rsidRPr="001A4AFD" w:rsidRDefault="00D305D3" w:rsidP="00D305D3">
      <w:pPr>
        <w:shd w:val="clear" w:color="auto" w:fill="FFFFFF"/>
        <w:tabs>
          <w:tab w:val="left" w:pos="0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lastRenderedPageBreak/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защиту сведений о гражданском служащем;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на должностной </w:t>
      </w:r>
      <w:proofErr w:type="gramStart"/>
      <w:r w:rsidRPr="001A4AFD">
        <w:rPr>
          <w:rFonts w:eastAsia="Calibri" w:cs="Times New Roman"/>
          <w:sz w:val="26"/>
          <w:szCs w:val="26"/>
        </w:rPr>
        <w:t>рост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на конкурсной основе;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305D3" w:rsidRPr="001A4AFD" w:rsidRDefault="00D305D3" w:rsidP="00D305D3">
      <w:pPr>
        <w:shd w:val="clear" w:color="auto" w:fill="FFFFFF"/>
        <w:tabs>
          <w:tab w:val="left" w:pos="720"/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членство в профессиональном союзе;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305D3" w:rsidRPr="001A4AFD" w:rsidRDefault="00D305D3" w:rsidP="00D305D3">
      <w:pPr>
        <w:shd w:val="clear" w:color="auto" w:fill="FFFFFF"/>
        <w:tabs>
          <w:tab w:val="left" w:pos="540"/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проведение по его заявлению служебной проверки;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11. </w:t>
      </w:r>
      <w:proofErr w:type="gramStart"/>
      <w:r w:rsidR="00306BAB" w:rsidRPr="001A4AFD">
        <w:rPr>
          <w:rFonts w:eastAsia="Calibri" w:cs="Times New Roman"/>
          <w:sz w:val="26"/>
          <w:szCs w:val="26"/>
        </w:rPr>
        <w:t>Г</w:t>
      </w:r>
      <w:r w:rsidRPr="001A4AFD">
        <w:rPr>
          <w:rFonts w:eastAsia="Calibri" w:cs="Times New Roman"/>
          <w:sz w:val="26"/>
          <w:szCs w:val="26"/>
        </w:rPr>
        <w:t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отделе регистрации и учета налогоплательщиков, приказами (распоряжениями) ФНС России,  приказами Управления и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иными нормативными правовыми актами, поручениями руководства инспекции. 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12.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A4AFD">
        <w:rPr>
          <w:rFonts w:eastAsia="Calibri" w:cs="Times New Roman"/>
          <w:bCs/>
          <w:sz w:val="26"/>
          <w:szCs w:val="26"/>
        </w:rPr>
        <w:t xml:space="preserve">Кроме того, </w:t>
      </w:r>
      <w:r w:rsidRPr="001A4AFD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1A4AFD">
        <w:rPr>
          <w:rFonts w:eastAsia="Calibri" w:cs="Times New Roman"/>
          <w:bCs/>
          <w:sz w:val="26"/>
          <w:szCs w:val="26"/>
        </w:rPr>
        <w:t xml:space="preserve"> отдела несет ответственность</w:t>
      </w:r>
      <w:r w:rsidRPr="001A4AFD">
        <w:rPr>
          <w:rFonts w:eastAsia="Calibri" w:cs="Times New Roman"/>
          <w:sz w:val="26"/>
          <w:szCs w:val="26"/>
        </w:rPr>
        <w:t>: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D305D3" w:rsidRPr="001A4AFD" w:rsidRDefault="00D305D3" w:rsidP="00D305D3">
      <w:pPr>
        <w:ind w:firstLine="708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305D3" w:rsidRPr="001A4AFD" w:rsidRDefault="00D305D3" w:rsidP="00D305D3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  <w:highlight w:val="yellow"/>
        </w:rPr>
      </w:pPr>
    </w:p>
    <w:p w:rsidR="00D305D3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IV. 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857D30" w:rsidRPr="001A4AFD" w:rsidRDefault="00857D30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13. 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D305D3" w:rsidRPr="001A4AFD" w:rsidRDefault="00D305D3" w:rsidP="00D305D3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планирования, разработки и организации проведения мероприятий по улучшению деятельности отдела, подготовки предложений по совершенствованию его структуры в соответствии с должностными обязанностями настоящего должностного регламента.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14. При исполнении служебных обязанностей государственный налоговый инспектор отдела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</w:p>
    <w:p w:rsidR="00D305D3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V. 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57D30" w:rsidRPr="001A4AFD" w:rsidRDefault="00857D30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15.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в   части   методологического и технического обеспечения подготовки соответствующих документов по вопросам отдела учета и работы с налогоплательщиками.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16.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положений об отделе;</w:t>
      </w:r>
    </w:p>
    <w:p w:rsidR="00D305D3" w:rsidRPr="001A4AFD" w:rsidRDefault="00D305D3" w:rsidP="00D305D3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графика отпусков гражданских служащих отдела; </w:t>
      </w:r>
    </w:p>
    <w:p w:rsidR="00D305D3" w:rsidRPr="001A4AFD" w:rsidRDefault="00D305D3" w:rsidP="00D305D3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иных актов по поручению руководителя инспекции.</w:t>
      </w:r>
    </w:p>
    <w:p w:rsidR="00D305D3" w:rsidRPr="001A4AFD" w:rsidRDefault="00D305D3" w:rsidP="00D305D3">
      <w:pPr>
        <w:tabs>
          <w:tab w:val="left" w:pos="709"/>
        </w:tabs>
        <w:rPr>
          <w:rFonts w:eastAsia="Calibri" w:cs="Times New Roman"/>
          <w:sz w:val="26"/>
          <w:szCs w:val="26"/>
        </w:rPr>
      </w:pPr>
    </w:p>
    <w:p w:rsidR="00D305D3" w:rsidRPr="001A4AFD" w:rsidRDefault="00D305D3" w:rsidP="00D305D3">
      <w:pPr>
        <w:widowControl w:val="0"/>
        <w:ind w:left="709" w:firstLine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ind w:right="17"/>
        <w:rPr>
          <w:rFonts w:eastAsia="Calibri" w:cs="Times New Roman"/>
          <w:bCs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17. </w:t>
      </w:r>
      <w:r w:rsidRPr="001A4AFD">
        <w:rPr>
          <w:rFonts w:eastAsia="Calibri" w:cs="Times New Roman"/>
          <w:bCs/>
          <w:sz w:val="26"/>
          <w:szCs w:val="26"/>
        </w:rPr>
        <w:t>В соответствии со своими должностными обязанностями 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VII. Порядок служебного взаимодействия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18. </w:t>
      </w:r>
      <w:proofErr w:type="gramStart"/>
      <w:r w:rsidRPr="001A4AFD">
        <w:rPr>
          <w:rFonts w:eastAsia="Calibri" w:cs="Times New Roman"/>
          <w:sz w:val="26"/>
          <w:szCs w:val="26"/>
        </w:rPr>
        <w:t>Взаимодействие            государственного налогового инспектора 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. </w:t>
      </w:r>
      <w:proofErr w:type="gramStart"/>
      <w:r w:rsidRPr="001A4AFD">
        <w:rPr>
          <w:rFonts w:eastAsia="Calibri"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305D3" w:rsidRPr="001A4AFD" w:rsidRDefault="00D305D3" w:rsidP="00D305D3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Служебное взаимодействие            государственного налогового инспектора 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305D3" w:rsidRPr="001A4AFD" w:rsidRDefault="00D305D3" w:rsidP="00D305D3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Управления, а также отчетов об их исполнении; </w:t>
      </w:r>
    </w:p>
    <w:p w:rsidR="00D305D3" w:rsidRPr="001A4AFD" w:rsidRDefault="00D305D3" w:rsidP="00D305D3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Федеральной налоговой службы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19. В соответствии с замещаемой государственной гражданской должностью и в пределах функциональной компетенции, </w:t>
      </w:r>
      <w:r w:rsidRPr="001A4AFD">
        <w:rPr>
          <w:sz w:val="26"/>
          <w:szCs w:val="26"/>
        </w:rPr>
        <w:t xml:space="preserve"> </w:t>
      </w:r>
      <w:r w:rsidRPr="001A4AFD">
        <w:rPr>
          <w:rFonts w:eastAsia="Calibri" w:cs="Times New Roman"/>
          <w:sz w:val="26"/>
          <w:szCs w:val="26"/>
        </w:rPr>
        <w:t xml:space="preserve"> государственный налоговый инспектор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IX. Показатели эффективности и результативности</w:t>
      </w: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профессиональной служебной деятельности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20. Эффективность профессиональной служебной деятельности           государственного налогового инспектора  отдела оценивается по следующим показателям: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действий.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857D30" w:rsidRDefault="00857D30">
      <w:pPr>
        <w:spacing w:after="160" w:line="259" w:lineRule="auto"/>
        <w:ind w:firstLine="0"/>
        <w:jc w:val="left"/>
        <w:rPr>
          <w:rFonts w:eastAsia="Calibri" w:cs="Times New Roman"/>
          <w:sz w:val="26"/>
          <w:szCs w:val="26"/>
        </w:rPr>
      </w:pPr>
      <w:bookmarkStart w:id="1" w:name="_GoBack"/>
      <w:bookmarkEnd w:id="1"/>
      <w:r>
        <w:rPr>
          <w:rFonts w:eastAsia="Calibri" w:cs="Times New Roman"/>
          <w:sz w:val="26"/>
          <w:szCs w:val="26"/>
        </w:rPr>
        <w:br w:type="page"/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</w:p>
    <w:p w:rsidR="00857D30" w:rsidRDefault="00857D30" w:rsidP="00857D30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Лист ознакомления </w:t>
      </w:r>
    </w:p>
    <w:p w:rsidR="00857D30" w:rsidRDefault="00857D30" w:rsidP="00857D30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 должностным регламентом государственного налогового инспектора  отдела учета и работы с налогоплательщиками Межрайонной ИФНС России № 3 по Ставропольскому краю</w:t>
      </w:r>
    </w:p>
    <w:p w:rsidR="00857D30" w:rsidRDefault="00857D30" w:rsidP="00857D30">
      <w:pPr>
        <w:ind w:firstLine="720"/>
        <w:rPr>
          <w:rFonts w:cs="Times New Roman"/>
          <w:sz w:val="26"/>
          <w:szCs w:val="20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137"/>
      </w:tblGrid>
      <w:tr w:rsidR="00857D30" w:rsidTr="00857D30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30" w:rsidRDefault="00857D30">
            <w:pPr>
              <w:pStyle w:val="af1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lang w:eastAsia="en-US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30" w:rsidRDefault="00857D30">
            <w:pPr>
              <w:pStyle w:val="af1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30" w:rsidRDefault="00857D30">
            <w:pPr>
              <w:pStyle w:val="af1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30" w:rsidRDefault="00857D30">
            <w:pPr>
              <w:pStyle w:val="af1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30" w:rsidRDefault="00857D30">
            <w:pPr>
              <w:pStyle w:val="af1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Дата и номер приказа об освобождении от должности</w:t>
            </w:r>
          </w:p>
        </w:tc>
      </w:tr>
      <w:tr w:rsidR="00857D30" w:rsidTr="00857D30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30" w:rsidRDefault="00857D30">
            <w:pPr>
              <w:pStyle w:val="af1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30" w:rsidRPr="00975E6C" w:rsidRDefault="00857D30">
            <w:pPr>
              <w:pStyle w:val="af1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30" w:rsidRDefault="00857D30">
            <w:pPr>
              <w:pStyle w:val="af1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30" w:rsidRDefault="00857D30">
            <w:pPr>
              <w:snapToGrid w:val="0"/>
              <w:spacing w:line="256" w:lineRule="auto"/>
              <w:jc w:val="center"/>
              <w:rPr>
                <w:sz w:val="26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30" w:rsidRDefault="00857D30">
            <w:pPr>
              <w:pStyle w:val="af1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57D30" w:rsidTr="00857D30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30" w:rsidRDefault="00857D30">
            <w:pPr>
              <w:snapToGrid w:val="0"/>
              <w:spacing w:line="256" w:lineRule="auto"/>
              <w:rPr>
                <w:sz w:val="26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30" w:rsidRDefault="00857D30">
            <w:pPr>
              <w:pStyle w:val="af1"/>
              <w:spacing w:line="256" w:lineRule="auto"/>
              <w:rPr>
                <w:lang w:eastAsia="en-US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30" w:rsidRDefault="00857D30">
            <w:pPr>
              <w:pStyle w:val="af1"/>
              <w:spacing w:line="256" w:lineRule="auto"/>
              <w:rPr>
                <w:lang w:eastAsia="en-US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30" w:rsidRDefault="00857D30">
            <w:pPr>
              <w:pStyle w:val="af1"/>
              <w:spacing w:line="256" w:lineRule="auto"/>
              <w:rPr>
                <w:lang w:eastAsia="en-US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30" w:rsidRDefault="00857D30">
            <w:pPr>
              <w:pStyle w:val="af1"/>
              <w:spacing w:line="256" w:lineRule="auto"/>
              <w:rPr>
                <w:lang w:eastAsia="en-US"/>
              </w:rPr>
            </w:pPr>
          </w:p>
        </w:tc>
      </w:tr>
    </w:tbl>
    <w:p w:rsidR="00857D30" w:rsidRDefault="00857D30" w:rsidP="00857D30">
      <w:pPr>
        <w:ind w:firstLine="720"/>
        <w:rPr>
          <w:sz w:val="26"/>
          <w:szCs w:val="20"/>
        </w:rPr>
      </w:pP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sectPr w:rsidR="00D305D3" w:rsidRPr="001A4AFD" w:rsidSect="00C52957">
      <w:headerReference w:type="default" r:id="rId17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C7B" w:rsidRDefault="00324C7B" w:rsidP="003B7A81">
      <w:r>
        <w:separator/>
      </w:r>
    </w:p>
  </w:endnote>
  <w:endnote w:type="continuationSeparator" w:id="0">
    <w:p w:rsidR="00324C7B" w:rsidRDefault="00324C7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C7B" w:rsidRDefault="00324C7B" w:rsidP="003B7A81">
      <w:r>
        <w:separator/>
      </w:r>
    </w:p>
  </w:footnote>
  <w:footnote w:type="continuationSeparator" w:id="0">
    <w:p w:rsidR="00324C7B" w:rsidRDefault="00324C7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90803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72BE" w:rsidRPr="00B310A4" w:rsidRDefault="00B772B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51E62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72BE" w:rsidRPr="00B310A4" w:rsidRDefault="00B772B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2596"/>
    <w:rsid w:val="00036C1B"/>
    <w:rsid w:val="000373BC"/>
    <w:rsid w:val="000457F3"/>
    <w:rsid w:val="00057CCC"/>
    <w:rsid w:val="000631CE"/>
    <w:rsid w:val="00071993"/>
    <w:rsid w:val="00077276"/>
    <w:rsid w:val="00090C33"/>
    <w:rsid w:val="000916AA"/>
    <w:rsid w:val="00092644"/>
    <w:rsid w:val="00093238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44E9"/>
    <w:rsid w:val="000C6E28"/>
    <w:rsid w:val="000C7D67"/>
    <w:rsid w:val="000D08EA"/>
    <w:rsid w:val="000D7137"/>
    <w:rsid w:val="00100CE7"/>
    <w:rsid w:val="00101D17"/>
    <w:rsid w:val="00107787"/>
    <w:rsid w:val="00121DFA"/>
    <w:rsid w:val="00122555"/>
    <w:rsid w:val="00135553"/>
    <w:rsid w:val="00141E3E"/>
    <w:rsid w:val="001559CE"/>
    <w:rsid w:val="00165B7A"/>
    <w:rsid w:val="001665C3"/>
    <w:rsid w:val="00175938"/>
    <w:rsid w:val="00183DCB"/>
    <w:rsid w:val="00192A8B"/>
    <w:rsid w:val="0019500D"/>
    <w:rsid w:val="001A0913"/>
    <w:rsid w:val="001A4AFD"/>
    <w:rsid w:val="001B1490"/>
    <w:rsid w:val="001B2C58"/>
    <w:rsid w:val="001B5BBA"/>
    <w:rsid w:val="001D1372"/>
    <w:rsid w:val="001D2783"/>
    <w:rsid w:val="001E1592"/>
    <w:rsid w:val="001E3BF4"/>
    <w:rsid w:val="001F1715"/>
    <w:rsid w:val="001F68ED"/>
    <w:rsid w:val="002138EB"/>
    <w:rsid w:val="002148D3"/>
    <w:rsid w:val="002160F5"/>
    <w:rsid w:val="0022091F"/>
    <w:rsid w:val="00222F53"/>
    <w:rsid w:val="002446CE"/>
    <w:rsid w:val="0025122B"/>
    <w:rsid w:val="00254973"/>
    <w:rsid w:val="0025497D"/>
    <w:rsid w:val="00254D09"/>
    <w:rsid w:val="00294040"/>
    <w:rsid w:val="00295029"/>
    <w:rsid w:val="002A5FA6"/>
    <w:rsid w:val="002A7D55"/>
    <w:rsid w:val="002B3231"/>
    <w:rsid w:val="002B7A62"/>
    <w:rsid w:val="002B7B08"/>
    <w:rsid w:val="002D182B"/>
    <w:rsid w:val="002D1878"/>
    <w:rsid w:val="002D4283"/>
    <w:rsid w:val="002E2357"/>
    <w:rsid w:val="002E3F74"/>
    <w:rsid w:val="002F5B24"/>
    <w:rsid w:val="002F7AEA"/>
    <w:rsid w:val="00306139"/>
    <w:rsid w:val="00306BAB"/>
    <w:rsid w:val="00307907"/>
    <w:rsid w:val="00312CEB"/>
    <w:rsid w:val="00313753"/>
    <w:rsid w:val="003219ED"/>
    <w:rsid w:val="00324681"/>
    <w:rsid w:val="00324C7B"/>
    <w:rsid w:val="0032725D"/>
    <w:rsid w:val="003314B0"/>
    <w:rsid w:val="00334D2D"/>
    <w:rsid w:val="00335E38"/>
    <w:rsid w:val="00340885"/>
    <w:rsid w:val="0034368A"/>
    <w:rsid w:val="00361657"/>
    <w:rsid w:val="00371B82"/>
    <w:rsid w:val="003927C8"/>
    <w:rsid w:val="00397C11"/>
    <w:rsid w:val="003A43AB"/>
    <w:rsid w:val="003A5FEA"/>
    <w:rsid w:val="003B7A81"/>
    <w:rsid w:val="003C1C90"/>
    <w:rsid w:val="003C4B94"/>
    <w:rsid w:val="003C4D68"/>
    <w:rsid w:val="003D1654"/>
    <w:rsid w:val="003D4EFF"/>
    <w:rsid w:val="003F31BE"/>
    <w:rsid w:val="00404AE7"/>
    <w:rsid w:val="00405501"/>
    <w:rsid w:val="00405753"/>
    <w:rsid w:val="0041019D"/>
    <w:rsid w:val="00411EBF"/>
    <w:rsid w:val="004216D7"/>
    <w:rsid w:val="004229E4"/>
    <w:rsid w:val="0044318B"/>
    <w:rsid w:val="0045020B"/>
    <w:rsid w:val="00451B96"/>
    <w:rsid w:val="00451E62"/>
    <w:rsid w:val="00452018"/>
    <w:rsid w:val="00471CD6"/>
    <w:rsid w:val="004724F9"/>
    <w:rsid w:val="004776BC"/>
    <w:rsid w:val="00480434"/>
    <w:rsid w:val="0049073B"/>
    <w:rsid w:val="00492B5B"/>
    <w:rsid w:val="00493417"/>
    <w:rsid w:val="00493B7F"/>
    <w:rsid w:val="00496C5C"/>
    <w:rsid w:val="00497B12"/>
    <w:rsid w:val="00497CF7"/>
    <w:rsid w:val="004A3010"/>
    <w:rsid w:val="004B0B81"/>
    <w:rsid w:val="004B2E31"/>
    <w:rsid w:val="004B35CC"/>
    <w:rsid w:val="004B414E"/>
    <w:rsid w:val="004B4323"/>
    <w:rsid w:val="004B7353"/>
    <w:rsid w:val="004C572D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C0179"/>
    <w:rsid w:val="005D11C3"/>
    <w:rsid w:val="005D1E6A"/>
    <w:rsid w:val="005D50F1"/>
    <w:rsid w:val="005D7ABC"/>
    <w:rsid w:val="00601C5B"/>
    <w:rsid w:val="006129C3"/>
    <w:rsid w:val="00622B54"/>
    <w:rsid w:val="00630988"/>
    <w:rsid w:val="006309C1"/>
    <w:rsid w:val="006370B0"/>
    <w:rsid w:val="0064507A"/>
    <w:rsid w:val="006618E5"/>
    <w:rsid w:val="00662DD6"/>
    <w:rsid w:val="006712FE"/>
    <w:rsid w:val="00671440"/>
    <w:rsid w:val="00674287"/>
    <w:rsid w:val="00681090"/>
    <w:rsid w:val="00683559"/>
    <w:rsid w:val="00685DA3"/>
    <w:rsid w:val="006877ED"/>
    <w:rsid w:val="00695CD9"/>
    <w:rsid w:val="006A3A11"/>
    <w:rsid w:val="006A44FB"/>
    <w:rsid w:val="006A5528"/>
    <w:rsid w:val="006B242F"/>
    <w:rsid w:val="006D1DF5"/>
    <w:rsid w:val="006D4739"/>
    <w:rsid w:val="006D5E90"/>
    <w:rsid w:val="006E2C92"/>
    <w:rsid w:val="006E6747"/>
    <w:rsid w:val="006F140C"/>
    <w:rsid w:val="006F411B"/>
    <w:rsid w:val="00706052"/>
    <w:rsid w:val="00706978"/>
    <w:rsid w:val="00712D9A"/>
    <w:rsid w:val="0071560A"/>
    <w:rsid w:val="00721021"/>
    <w:rsid w:val="00721040"/>
    <w:rsid w:val="00721456"/>
    <w:rsid w:val="00733031"/>
    <w:rsid w:val="007423E7"/>
    <w:rsid w:val="00746D77"/>
    <w:rsid w:val="00750799"/>
    <w:rsid w:val="0075420F"/>
    <w:rsid w:val="00754DFD"/>
    <w:rsid w:val="00757903"/>
    <w:rsid w:val="00765E4A"/>
    <w:rsid w:val="007702BC"/>
    <w:rsid w:val="0077121E"/>
    <w:rsid w:val="00771304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2E5A"/>
    <w:rsid w:val="00826645"/>
    <w:rsid w:val="00843EFF"/>
    <w:rsid w:val="00853985"/>
    <w:rsid w:val="00857D30"/>
    <w:rsid w:val="00866977"/>
    <w:rsid w:val="00874B42"/>
    <w:rsid w:val="00877280"/>
    <w:rsid w:val="00882463"/>
    <w:rsid w:val="008971B7"/>
    <w:rsid w:val="008A4CBB"/>
    <w:rsid w:val="008A5EB3"/>
    <w:rsid w:val="008C02A7"/>
    <w:rsid w:val="008E4B65"/>
    <w:rsid w:val="008F7217"/>
    <w:rsid w:val="0091065C"/>
    <w:rsid w:val="00912467"/>
    <w:rsid w:val="00926516"/>
    <w:rsid w:val="00930B77"/>
    <w:rsid w:val="00933CCA"/>
    <w:rsid w:val="00940EED"/>
    <w:rsid w:val="00942953"/>
    <w:rsid w:val="00944E3B"/>
    <w:rsid w:val="00950A95"/>
    <w:rsid w:val="00961483"/>
    <w:rsid w:val="00975254"/>
    <w:rsid w:val="009756F3"/>
    <w:rsid w:val="00975E6C"/>
    <w:rsid w:val="009764C8"/>
    <w:rsid w:val="0098413A"/>
    <w:rsid w:val="00991494"/>
    <w:rsid w:val="00991FCE"/>
    <w:rsid w:val="009945D2"/>
    <w:rsid w:val="00995740"/>
    <w:rsid w:val="009A2604"/>
    <w:rsid w:val="009A732F"/>
    <w:rsid w:val="009A7768"/>
    <w:rsid w:val="009B6831"/>
    <w:rsid w:val="009B77EE"/>
    <w:rsid w:val="009C6019"/>
    <w:rsid w:val="009D1018"/>
    <w:rsid w:val="009D5A89"/>
    <w:rsid w:val="009D6CF9"/>
    <w:rsid w:val="009D700A"/>
    <w:rsid w:val="009F0BC2"/>
    <w:rsid w:val="009F3087"/>
    <w:rsid w:val="009F6AE1"/>
    <w:rsid w:val="00A03A62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B1ACA"/>
    <w:rsid w:val="00AC5F96"/>
    <w:rsid w:val="00AE00D3"/>
    <w:rsid w:val="00AE371F"/>
    <w:rsid w:val="00AF09BA"/>
    <w:rsid w:val="00AF1271"/>
    <w:rsid w:val="00AF4BFF"/>
    <w:rsid w:val="00AF4C8B"/>
    <w:rsid w:val="00AF5151"/>
    <w:rsid w:val="00AF55C8"/>
    <w:rsid w:val="00B00C29"/>
    <w:rsid w:val="00B01ED0"/>
    <w:rsid w:val="00B14886"/>
    <w:rsid w:val="00B14EB0"/>
    <w:rsid w:val="00B17003"/>
    <w:rsid w:val="00B208B5"/>
    <w:rsid w:val="00B23728"/>
    <w:rsid w:val="00B23802"/>
    <w:rsid w:val="00B2651B"/>
    <w:rsid w:val="00B30717"/>
    <w:rsid w:val="00B310A4"/>
    <w:rsid w:val="00B3581A"/>
    <w:rsid w:val="00B40532"/>
    <w:rsid w:val="00B4682E"/>
    <w:rsid w:val="00B470A0"/>
    <w:rsid w:val="00B51194"/>
    <w:rsid w:val="00B55FDC"/>
    <w:rsid w:val="00B56172"/>
    <w:rsid w:val="00B7300E"/>
    <w:rsid w:val="00B772BE"/>
    <w:rsid w:val="00B838EC"/>
    <w:rsid w:val="00B83955"/>
    <w:rsid w:val="00B85515"/>
    <w:rsid w:val="00B86607"/>
    <w:rsid w:val="00B87712"/>
    <w:rsid w:val="00B916D9"/>
    <w:rsid w:val="00B94E6F"/>
    <w:rsid w:val="00B95C18"/>
    <w:rsid w:val="00B97583"/>
    <w:rsid w:val="00BA51E1"/>
    <w:rsid w:val="00BB3568"/>
    <w:rsid w:val="00BB3D0B"/>
    <w:rsid w:val="00BC5C3D"/>
    <w:rsid w:val="00BE4F2D"/>
    <w:rsid w:val="00BE52D9"/>
    <w:rsid w:val="00BF7391"/>
    <w:rsid w:val="00C01142"/>
    <w:rsid w:val="00C05851"/>
    <w:rsid w:val="00C061A4"/>
    <w:rsid w:val="00C158E5"/>
    <w:rsid w:val="00C17010"/>
    <w:rsid w:val="00C20C8F"/>
    <w:rsid w:val="00C212E5"/>
    <w:rsid w:val="00C229ED"/>
    <w:rsid w:val="00C23B14"/>
    <w:rsid w:val="00C24828"/>
    <w:rsid w:val="00C34150"/>
    <w:rsid w:val="00C407EE"/>
    <w:rsid w:val="00C52957"/>
    <w:rsid w:val="00C63253"/>
    <w:rsid w:val="00C73A81"/>
    <w:rsid w:val="00C73C62"/>
    <w:rsid w:val="00C7504B"/>
    <w:rsid w:val="00C80643"/>
    <w:rsid w:val="00C82AD0"/>
    <w:rsid w:val="00C85C77"/>
    <w:rsid w:val="00C95B4F"/>
    <w:rsid w:val="00CA2981"/>
    <w:rsid w:val="00CA62FA"/>
    <w:rsid w:val="00CA730A"/>
    <w:rsid w:val="00CA7EC2"/>
    <w:rsid w:val="00CB46F2"/>
    <w:rsid w:val="00CC0C8B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17C7D"/>
    <w:rsid w:val="00D2637A"/>
    <w:rsid w:val="00D270CA"/>
    <w:rsid w:val="00D305D3"/>
    <w:rsid w:val="00D308D5"/>
    <w:rsid w:val="00D35346"/>
    <w:rsid w:val="00D457FF"/>
    <w:rsid w:val="00D47924"/>
    <w:rsid w:val="00D606D4"/>
    <w:rsid w:val="00D638AD"/>
    <w:rsid w:val="00D6462A"/>
    <w:rsid w:val="00D6634D"/>
    <w:rsid w:val="00D66C0C"/>
    <w:rsid w:val="00D730DE"/>
    <w:rsid w:val="00D75100"/>
    <w:rsid w:val="00D7769A"/>
    <w:rsid w:val="00D90501"/>
    <w:rsid w:val="00D90F0C"/>
    <w:rsid w:val="00D93EAA"/>
    <w:rsid w:val="00DA5D96"/>
    <w:rsid w:val="00DC6279"/>
    <w:rsid w:val="00DC6C36"/>
    <w:rsid w:val="00DD070B"/>
    <w:rsid w:val="00DD1315"/>
    <w:rsid w:val="00DE6D86"/>
    <w:rsid w:val="00DE6E00"/>
    <w:rsid w:val="00DE781E"/>
    <w:rsid w:val="00DF2F00"/>
    <w:rsid w:val="00E005FE"/>
    <w:rsid w:val="00E43C71"/>
    <w:rsid w:val="00E45E47"/>
    <w:rsid w:val="00E523BE"/>
    <w:rsid w:val="00E5383C"/>
    <w:rsid w:val="00E54E6C"/>
    <w:rsid w:val="00E57DB1"/>
    <w:rsid w:val="00E60487"/>
    <w:rsid w:val="00E606B9"/>
    <w:rsid w:val="00E6275C"/>
    <w:rsid w:val="00E63535"/>
    <w:rsid w:val="00E67578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7EC4"/>
    <w:rsid w:val="00F212AF"/>
    <w:rsid w:val="00F25D3D"/>
    <w:rsid w:val="00F3280F"/>
    <w:rsid w:val="00F337E1"/>
    <w:rsid w:val="00F42C1B"/>
    <w:rsid w:val="00F43083"/>
    <w:rsid w:val="00F47A74"/>
    <w:rsid w:val="00F56A4F"/>
    <w:rsid w:val="00F70716"/>
    <w:rsid w:val="00F721B8"/>
    <w:rsid w:val="00F72CE0"/>
    <w:rsid w:val="00F9087E"/>
    <w:rsid w:val="00F93F5E"/>
    <w:rsid w:val="00F975FE"/>
    <w:rsid w:val="00FA1EE0"/>
    <w:rsid w:val="00FB1E9E"/>
    <w:rsid w:val="00FB4AE8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7121E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750799"/>
    <w:rPr>
      <w:color w:val="0563C1" w:themeColor="hyperlink"/>
      <w:u w:val="single"/>
    </w:rPr>
  </w:style>
  <w:style w:type="paragraph" w:customStyle="1" w:styleId="af8">
    <w:name w:val="Знак Знак Знак Знак"/>
    <w:basedOn w:val="a"/>
    <w:autoRedefine/>
    <w:rsid w:val="00C6325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7121E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750799"/>
    <w:rPr>
      <w:color w:val="0563C1" w:themeColor="hyperlink"/>
      <w:u w:val="single"/>
    </w:rPr>
  </w:style>
  <w:style w:type="paragraph" w:customStyle="1" w:styleId="af8">
    <w:name w:val="Знак Знак Знак Знак"/>
    <w:basedOn w:val="a"/>
    <w:autoRedefine/>
    <w:rsid w:val="00C6325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2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D2644BA7DF46386ACF00C25CCDA8044D1E6BAF9D3ECB02F626D41FB9xA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D2644BA7DF46386ACF00C25CCDA807451A69AF9A3ECB02F626D41FB9xA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20E6D2644BA7DF46386ACF00C25CCDA8074C1E6BA39C3ECB02F626D41FB9xA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E6D2644BA7DF46386ACF00C25CCDA807451D6EAE9D3ECB02F626D41FB9xAH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3C426-3A4B-4A38-B58D-0C5858D06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5167</Words>
  <Characters>29455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Харина Светлана Николаевна</cp:lastModifiedBy>
  <cp:revision>4</cp:revision>
  <cp:lastPrinted>2018-02-22T13:50:00Z</cp:lastPrinted>
  <dcterms:created xsi:type="dcterms:W3CDTF">2019-04-03T10:35:00Z</dcterms:created>
  <dcterms:modified xsi:type="dcterms:W3CDTF">2019-04-09T10:49:00Z</dcterms:modified>
</cp:coreProperties>
</file>